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20C" w:rsidRPr="00C4620C" w:rsidRDefault="00C4620C" w:rsidP="00C4620C">
      <w:pPr>
        <w:spacing w:after="100" w:afterAutospacing="1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</w:pPr>
      <w:r w:rsidRPr="00C4620C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  <w:t>О ПОРЯДКЕ ВЫДАЧИ САНИТАРНО-ЭПИДЕМИОЛОГИЧЕСКИХ ЗАКЛЮЧЕНИЙ НА ДЕЯТЕЛЬНОСТЬ ДЕТСКИХ ОЗДОРОВИТЕЛЬНЫХ ЛАГЕРЕЙ</w:t>
      </w:r>
    </w:p>
    <w:p w:rsidR="00C4620C" w:rsidRPr="00C4620C" w:rsidRDefault="00C4620C" w:rsidP="00C462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2" name="Рисунок 2" descr="C:\Users\Росаккредитация\Desktop\сэзл в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осаккредитация\Desktop\сэзл в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С 10.08.2017 в соответствии с Федеральным законом от 29.07.2017 №221-ФЗ «О внесении изменений в статьи 1 и 42 Федеральным законом «О санитарно </w:t>
      </w:r>
      <w:proofErr w:type="gram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–э</w:t>
      </w:r>
      <w:proofErr w:type="gram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пидемиологическом благополучии населения», а также на основании Федерального закона от 28.12.2016 № 465-ФЗ «О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детей» </w:t>
      </w:r>
      <w:proofErr w:type="spell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Роспотребнадзором</w:t>
      </w:r>
      <w:proofErr w:type="spell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осуществляется выдача санитарно-эпидемиологических заключений на деятельность по организации отдыха детей и их оздоровления.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Санитарно-эпидемиологические заключения получают юридические лица и индивидуальные предприниматели, деятельность которых </w:t>
      </w: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направлена на реализацию услуг по организации отдыха детей и их оздоровления на основании санитарно-эпидемиологической экспертизы.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Для получения санитарно-эпидемиологической экспертизы, заявителю, планирующему оказание услуг по организации отдыха детей и их оздоровления, необходимо обратиться в адрес ФБУЗ "Центр гигиены и эпидемиологии» на Вашей территории и </w:t>
      </w:r>
      <w:proofErr w:type="gram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предоставить следующие документы</w:t>
      </w:r>
      <w:proofErr w:type="gram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: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1. Заявление о проведении санитарно-эпидемиологических экспертиз, обследований и иных видов оценок и выдаче экспертного заключения по результатам обследования, экспертные заключения на лабораторные исследования, протоколы лабораторных исследований, измерений, испытаний.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2. Документы:</w:t>
      </w:r>
    </w:p>
    <w:p w:rsidR="00C4620C" w:rsidRPr="00C4620C" w:rsidRDefault="00C4620C" w:rsidP="00C4620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Правоустанавливающие: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свидетельство о постановке на учет в налоговом органе юридического лица или индивидуального предпринимателя;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свидетельство о внесении в единый государственный реестр юридических лиц или индивидуальных предпринимателей;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Устав организации.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Доверенность или иной документ, подтверждающий право уполномоченного лица, действовать от имени организации, осуществляющей деятельность по организации отдыха детей и их оздоровления.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Копия приказа об организации оздоровительного лагеря с указанием сроков работы каждой смены, количества детей.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Утвержденное штатное расписание и списочный состав сотрудников.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Личные медицинские книжки сотрудников согласно списочному составу (представляются при обследовании организации отдыха детей и их оздоровления).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Примерное меню.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Режим дня.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Списки поставщиков пищевых продуктов, бутилированной (расфасованной в емкости) питьевой воды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Документация, содержащая сведения о противоклещевой обработке территорий оздоровительной организации, содержащая наименование организации, проводившей обработку, площадь обработки, а также дату и сведения о документе, удостоверяющем эффективность обработки против клещей.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Документация, содержащая сведения о мероприятиях по борьбе с грызунами, в том числе дератизации, ее виде и площади, а также дату и сведения о документе, удостоверяющем эффективность обработок против грызунов.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Документация, содержащая сведения о вывозе твердых и жидких бытовых, пищевых отходов, медицинских отходов.</w:t>
      </w:r>
    </w:p>
    <w:p w:rsidR="00C4620C" w:rsidRPr="00C4620C" w:rsidRDefault="00C4620C" w:rsidP="00C4620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Договор, на организацию централизованной стирки постельного белья в иных прачечных (при отсутствии собственной прачечной) для загородных лагерей.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Данные проведенных экспертиз подтверждают соответствие или несоответствие организаций, планирующих оказание услуг по организации отдыха детей и их оздоровления в период каникул, санитарно-эпидемиологическим требованиям:</w:t>
      </w:r>
    </w:p>
    <w:p w:rsidR="00C4620C" w:rsidRPr="00C4620C" w:rsidRDefault="00C4620C" w:rsidP="00C4620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hyperlink r:id="rId7" w:history="1">
        <w:r w:rsidRPr="00C4620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СП 2.4.3648-20</w:t>
        </w:r>
      </w:hyperlink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</w:t>
      </w:r>
    </w:p>
    <w:p w:rsidR="00C4620C" w:rsidRPr="00C4620C" w:rsidRDefault="00C4620C" w:rsidP="00C4620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hyperlink r:id="rId8" w:history="1">
        <w:r w:rsidRPr="00C4620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СанПиН 1.2.3685-21</w:t>
        </w:r>
      </w:hyperlink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«Гигиенические нормативы и требования к обеспечению безопасности и (или) безвредности для человека факторов среды обитания»</w:t>
      </w:r>
    </w:p>
    <w:p w:rsidR="00C4620C" w:rsidRPr="00C4620C" w:rsidRDefault="00C4620C" w:rsidP="00C4620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hyperlink r:id="rId9" w:history="1">
        <w:r w:rsidRPr="00C4620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СанПиН 2.1.3684-21</w:t>
        </w:r>
      </w:hyperlink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</w:p>
    <w:p w:rsidR="00C4620C" w:rsidRPr="00C4620C" w:rsidRDefault="00C4620C" w:rsidP="00C4620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hyperlink r:id="rId10" w:history="1">
        <w:r w:rsidRPr="00C4620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СанПиН 2.3/2.4.3590-20</w:t>
        </w:r>
      </w:hyperlink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к организации общественного питания населения»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Для получения санитарно-эпидемиологического заключения заявителю, планирующему организацию отдыха и оздоровления детей в период каникул, необходимо предоставить в адрес Управления </w:t>
      </w:r>
      <w:proofErr w:type="spell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Роспотребнадзора</w:t>
      </w:r>
      <w:proofErr w:type="spell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по Вашему субъекту: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1. Заявление на выдачу санитарно-эпидемиологического заключения (оригинал, 1 шт.)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обязательный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предоставляется без возврата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Заявление о выдаче санитарно-эпидемиологического заключения на используемые территории, здания, строения, сооружения, помещения, оборудование, транспортные средства должно содержать в себе следующую информацию:</w:t>
      </w:r>
    </w:p>
    <w:p w:rsidR="00C4620C" w:rsidRPr="00C4620C" w:rsidRDefault="00C4620C" w:rsidP="00C4620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наименование юридического лица или Ф.И.О. индивидуального предпринимателя;</w:t>
      </w:r>
    </w:p>
    <w:p w:rsidR="00C4620C" w:rsidRPr="00C4620C" w:rsidRDefault="00C4620C" w:rsidP="00C4620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юридический адрес;</w:t>
      </w:r>
    </w:p>
    <w:p w:rsidR="00C4620C" w:rsidRPr="00C4620C" w:rsidRDefault="00C4620C" w:rsidP="00C4620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фактический адрес осуществления деятельности (работы, услуги)</w:t>
      </w:r>
      <w:proofErr w:type="gram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;</w:t>
      </w:r>
      <w:proofErr w:type="gramEnd"/>
    </w:p>
    <w:p w:rsidR="00C4620C" w:rsidRPr="00C4620C" w:rsidRDefault="00C4620C" w:rsidP="00C4620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Ф.И.О., телефон, адрес электронной почты контактного лица;</w:t>
      </w:r>
    </w:p>
    <w:p w:rsidR="00C4620C" w:rsidRPr="00C4620C" w:rsidRDefault="00C4620C" w:rsidP="00C4620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перечень зданий, строений, сооружений, помещений, оборудования и иного имущества, которые соискатель лицензии предполагает использовать для осуществления видов деятельности;</w:t>
      </w:r>
    </w:p>
    <w:p w:rsidR="00C4620C" w:rsidRPr="00C4620C" w:rsidRDefault="00C4620C" w:rsidP="00C4620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перечень документов, </w:t>
      </w:r>
      <w:proofErr w:type="spell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прилагающихся</w:t>
      </w:r>
      <w:proofErr w:type="spell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к заявлению (при их наличии);</w:t>
      </w:r>
    </w:p>
    <w:p w:rsidR="00C4620C" w:rsidRPr="00C4620C" w:rsidRDefault="00C4620C" w:rsidP="00C4620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номер свидетельства о внесении записи в ЕГРЮЛ/ЕГРИП, номер свидетельства о постановке на учет в налоговом органе (ОГРН).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2. Экспертное заключение, выданное ФБУЗ (оригинал, 1 шт.)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обязательный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предоставляется без возврата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3. Протоколы исследований (испытаний) (оригинал, 1 шт.)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необязательный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 предоставляется без возврата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Услуга предоставляется бесплатно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Срок выдачи санитарно-эпидемиологического заключения 30 дней. В электронном виде - 20 дней.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Выдается: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Санитарно-эпидемиологического заключение о соответствии (несоответствии) санитарным правилам зданий, строений, сооружений, помещений</w:t>
      </w:r>
      <w:proofErr w:type="gram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.(</w:t>
      </w:r>
      <w:proofErr w:type="gram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оригинал, 1 шт.) выдается в конце оказания услуги.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Формы получения:</w:t>
      </w:r>
    </w:p>
    <w:p w:rsidR="00C4620C" w:rsidRPr="00C4620C" w:rsidRDefault="00C4620C" w:rsidP="00C4620C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через законного представителя</w:t>
      </w:r>
    </w:p>
    <w:p w:rsidR="00C4620C" w:rsidRPr="00C4620C" w:rsidRDefault="00C4620C" w:rsidP="00C4620C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лично</w:t>
      </w:r>
    </w:p>
    <w:p w:rsidR="00C4620C" w:rsidRPr="00C4620C" w:rsidRDefault="00C4620C" w:rsidP="00C4620C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в электронном виде посредством ЕПГУ через единый ресурс </w:t>
      </w:r>
      <w:proofErr w:type="spell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Роспотребнадзора</w:t>
      </w:r>
      <w:proofErr w:type="spell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по адресу: </w:t>
      </w:r>
      <w:hyperlink r:id="rId11" w:history="1">
        <w:r w:rsidRPr="00C4620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http://epgu.edoc.rospotrebnadzor.ru/</w:t>
        </w:r>
      </w:hyperlink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Санитарно – эпидемиологическое заключение о соответствии деятельности, осуществляемой организацией отдыха детей и их оздоровления санитарно-эпидемиологическим требованиям, выдается сроком на 1 год.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Вся информация о получении санитарно-эпидемиологического заключения на официальном сайте </w:t>
      </w:r>
      <w:proofErr w:type="spell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Роспотребнадзора</w:t>
      </w:r>
      <w:proofErr w:type="spellEnd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–</w:t>
      </w:r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hyperlink r:id="rId12" w:history="1">
        <w:r w:rsidRPr="00C4620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Получение санитарно-эпидемиологического заключения на вид деятельности</w:t>
        </w:r>
      </w:hyperlink>
    </w:p>
    <w:p w:rsidR="00C4620C" w:rsidRPr="00C4620C" w:rsidRDefault="00C4620C" w:rsidP="00C4620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 w:rsidRPr="00C4620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Кроме получения санитарно-эпидемиологического заключения, в соответствии с требования санитарных норм и правил к организациям отдыха детей и их оздоровления учредителю или собственнику лагеря необходимо уведомить орган, уполномоченный осуществлять государственный санитарно-эпидемиологический надзор, о месте размещения лагеря, о сроках его открытия и заезда детей не менее чем за два месяца до начала оздоровительного сезона.</w:t>
      </w:r>
      <w:proofErr w:type="gramEnd"/>
    </w:p>
    <w:p w:rsidR="009560A4" w:rsidRDefault="009560A4"/>
    <w:sectPr w:rsidR="00956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5016"/>
    <w:multiLevelType w:val="multilevel"/>
    <w:tmpl w:val="390C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EA5EA9"/>
    <w:multiLevelType w:val="multilevel"/>
    <w:tmpl w:val="80DE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D47C00"/>
    <w:multiLevelType w:val="multilevel"/>
    <w:tmpl w:val="A57C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3E532A"/>
    <w:multiLevelType w:val="multilevel"/>
    <w:tmpl w:val="7954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46040F"/>
    <w:multiLevelType w:val="multilevel"/>
    <w:tmpl w:val="CDF0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20C"/>
    <w:rsid w:val="004032A4"/>
    <w:rsid w:val="009560A4"/>
    <w:rsid w:val="00C4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62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62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46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62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62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62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62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46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62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62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6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potrebnadzor.ru/files/news/GN_sreda%20_obitaniya_compressed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potrebnadzor.ru/files/news/SP2.4.3648-20_deti.pdf" TargetMode="External"/><Relationship Id="rId12" Type="http://schemas.openxmlformats.org/officeDocument/2006/relationships/hyperlink" Target="https://rospotrebnadzor.ru/gosserv/for/11/category/89/1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epgu.edoc.rospotrebnadzo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ospotrebnadzor.ru/files/news/Common%20food_SP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potrebnadzor.ru/files/news/SP2.1.3684-21_territorii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2023-05-25T06:27:00Z</dcterms:created>
  <dcterms:modified xsi:type="dcterms:W3CDTF">2023-05-25T06:31:00Z</dcterms:modified>
</cp:coreProperties>
</file>